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725" w:rsidRDefault="005B17D2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富民县巡察信息服务中心简介</w:t>
      </w:r>
    </w:p>
    <w:p w:rsidR="00923725" w:rsidRDefault="00923725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923725" w:rsidRDefault="005B17D2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富民县巡察信息服务中心</w:t>
      </w:r>
      <w:r>
        <w:rPr>
          <w:rFonts w:ascii="Times New Roman" w:eastAsia="仿宋_GB2312" w:hAnsi="Times New Roman" w:cs="Times New Roman" w:hint="eastAsia"/>
          <w:spacing w:val="-6"/>
          <w:sz w:val="32"/>
          <w:szCs w:val="32"/>
        </w:rPr>
        <w:t>隶属</w:t>
      </w:r>
      <w:r>
        <w:rPr>
          <w:rFonts w:ascii="仿宋_GB2312" w:eastAsia="仿宋_GB2312" w:hint="eastAsia"/>
          <w:sz w:val="32"/>
          <w:szCs w:val="32"/>
        </w:rPr>
        <w:t>中共</w:t>
      </w:r>
      <w:r>
        <w:rPr>
          <w:rFonts w:ascii="仿宋_GB2312" w:eastAsia="仿宋_GB2312" w:hint="eastAsia"/>
          <w:sz w:val="32"/>
          <w:szCs w:val="32"/>
        </w:rPr>
        <w:t>富民县</w:t>
      </w:r>
      <w:r>
        <w:rPr>
          <w:rFonts w:ascii="仿宋_GB2312" w:eastAsia="仿宋_GB2312" w:hint="eastAsia"/>
          <w:sz w:val="32"/>
          <w:szCs w:val="32"/>
        </w:rPr>
        <w:t>委巡察工作领导小组办公室</w:t>
      </w:r>
      <w:r>
        <w:rPr>
          <w:rFonts w:ascii="Times New Roman" w:eastAsia="仿宋_GB2312" w:hAnsi="Times New Roman" w:cs="Times New Roman"/>
          <w:spacing w:val="-6"/>
          <w:sz w:val="32"/>
          <w:szCs w:val="32"/>
          <w:lang w:val="zh-CN"/>
        </w:rPr>
        <w:t>管理的财政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全额拨款</w:t>
      </w:r>
      <w:r>
        <w:rPr>
          <w:rFonts w:ascii="Times New Roman" w:eastAsia="仿宋_GB2312" w:hAnsi="Times New Roman" w:cs="Times New Roman"/>
          <w:spacing w:val="-6"/>
          <w:sz w:val="32"/>
          <w:szCs w:val="32"/>
          <w:lang w:val="zh-CN"/>
        </w:rPr>
        <w:t>事业单位</w:t>
      </w:r>
      <w:r>
        <w:rPr>
          <w:rFonts w:ascii="Times New Roman" w:eastAsia="仿宋_GB2312" w:hAnsi="Times New Roman" w:cs="Times New Roman" w:hint="eastAsia"/>
          <w:spacing w:val="-6"/>
          <w:sz w:val="32"/>
          <w:szCs w:val="32"/>
          <w:lang w:val="zh-CN"/>
        </w:rPr>
        <w:t>，核定</w:t>
      </w:r>
      <w:r>
        <w:rPr>
          <w:rFonts w:ascii="Times New Roman" w:eastAsia="仿宋_GB2312" w:hAnsi="Times New Roman" w:cs="Times New Roman"/>
          <w:spacing w:val="-6"/>
          <w:sz w:val="32"/>
          <w:szCs w:val="32"/>
        </w:rPr>
        <w:t>事业编制</w:t>
      </w:r>
      <w:r>
        <w:rPr>
          <w:rFonts w:ascii="Times New Roman" w:eastAsia="仿宋_GB2312" w:hAnsi="Times New Roman" w:cs="Times New Roman" w:hint="eastAsia"/>
          <w:spacing w:val="-6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spacing w:val="-6"/>
          <w:sz w:val="32"/>
          <w:szCs w:val="32"/>
        </w:rPr>
        <w:t>名</w:t>
      </w:r>
      <w:r>
        <w:rPr>
          <w:rFonts w:ascii="Times New Roman" w:eastAsia="仿宋_GB2312" w:hAnsi="Times New Roman" w:cs="Times New Roman" w:hint="eastAsia"/>
          <w:spacing w:val="-6"/>
          <w:sz w:val="32"/>
          <w:szCs w:val="32"/>
        </w:rPr>
        <w:t>（</w:t>
      </w:r>
      <w:r>
        <w:rPr>
          <w:rFonts w:eastAsia="仿宋_GB2312" w:hAnsi="仿宋_GB2312"/>
          <w:spacing w:val="2"/>
          <w:kern w:val="10"/>
          <w:sz w:val="32"/>
          <w:szCs w:val="32"/>
        </w:rPr>
        <w:t>管理人员编制</w:t>
      </w:r>
      <w:r>
        <w:rPr>
          <w:rFonts w:ascii="Times New Roman" w:eastAsia="仿宋_GB2312" w:hAnsi="Times New Roman" w:cs="Times New Roman"/>
          <w:spacing w:val="2"/>
          <w:kern w:val="10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pacing w:val="2"/>
          <w:kern w:val="10"/>
          <w:sz w:val="32"/>
          <w:szCs w:val="32"/>
        </w:rPr>
        <w:t>名</w:t>
      </w:r>
      <w:r>
        <w:rPr>
          <w:rFonts w:ascii="Times New Roman" w:eastAsia="仿宋_GB2312" w:hAnsi="Times New Roman" w:cs="Times New Roman" w:hint="eastAsia"/>
          <w:spacing w:val="2"/>
          <w:kern w:val="10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spacing w:val="2"/>
          <w:kern w:val="10"/>
          <w:sz w:val="32"/>
          <w:szCs w:val="32"/>
        </w:rPr>
        <w:t>专业技术人员编制</w:t>
      </w:r>
      <w:r>
        <w:rPr>
          <w:rFonts w:ascii="Times New Roman" w:eastAsia="仿宋_GB2312" w:hAnsi="Times New Roman" w:cs="Times New Roman"/>
          <w:spacing w:val="2"/>
          <w:kern w:val="10"/>
          <w:sz w:val="32"/>
          <w:szCs w:val="32"/>
        </w:rPr>
        <w:t>3</w:t>
      </w:r>
      <w:r>
        <w:rPr>
          <w:rFonts w:eastAsia="仿宋_GB2312" w:hAnsi="仿宋_GB2312"/>
          <w:spacing w:val="2"/>
          <w:kern w:val="10"/>
          <w:sz w:val="32"/>
          <w:szCs w:val="32"/>
        </w:rPr>
        <w:t>名</w:t>
      </w:r>
      <w:r>
        <w:rPr>
          <w:rFonts w:eastAsia="仿宋_GB2312" w:hAnsi="仿宋_GB2312" w:hint="eastAsia"/>
          <w:spacing w:val="2"/>
          <w:kern w:val="10"/>
          <w:sz w:val="32"/>
          <w:szCs w:val="32"/>
        </w:rPr>
        <w:t>），目前在编在职实有人员</w:t>
      </w:r>
      <w:r>
        <w:rPr>
          <w:rFonts w:ascii="Times New Roman" w:eastAsia="仿宋_GB2312" w:hAnsi="Times New Roman" w:cs="Times New Roman"/>
          <w:spacing w:val="2"/>
          <w:kern w:val="10"/>
          <w:sz w:val="32"/>
          <w:szCs w:val="32"/>
        </w:rPr>
        <w:t>0</w:t>
      </w:r>
      <w:r>
        <w:rPr>
          <w:rFonts w:eastAsia="仿宋_GB2312" w:hAnsi="仿宋_GB2312" w:hint="eastAsia"/>
          <w:spacing w:val="2"/>
          <w:kern w:val="10"/>
          <w:sz w:val="32"/>
          <w:szCs w:val="32"/>
        </w:rPr>
        <w:t>人。</w:t>
      </w:r>
    </w:p>
    <w:p w:rsidR="00923725" w:rsidRDefault="005B17D2">
      <w:pPr>
        <w:spacing w:line="560" w:lineRule="exact"/>
        <w:ind w:firstLineChars="200" w:firstLine="64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一、主要职能职责</w:t>
      </w:r>
    </w:p>
    <w:p w:rsidR="00923725" w:rsidRDefault="005B17D2">
      <w:pPr>
        <w:spacing w:line="560" w:lineRule="exact"/>
        <w:ind w:firstLineChars="200" w:firstLine="616"/>
        <w:rPr>
          <w:rFonts w:eastAsia="仿宋_GB231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pacing w:val="-6"/>
          <w:sz w:val="32"/>
          <w:szCs w:val="32"/>
        </w:rPr>
        <w:t>履行</w:t>
      </w:r>
      <w:r>
        <w:rPr>
          <w:rFonts w:eastAsia="仿宋_GB2312" w:hint="eastAsia"/>
          <w:sz w:val="32"/>
          <w:szCs w:val="32"/>
        </w:rPr>
        <w:t>参与全</w:t>
      </w:r>
      <w:r>
        <w:rPr>
          <w:rFonts w:eastAsia="仿宋_GB2312" w:hint="eastAsia"/>
          <w:sz w:val="32"/>
          <w:szCs w:val="32"/>
        </w:rPr>
        <w:t>县</w:t>
      </w:r>
      <w:r>
        <w:rPr>
          <w:rFonts w:eastAsia="仿宋_GB2312"/>
          <w:sz w:val="32"/>
          <w:szCs w:val="32"/>
        </w:rPr>
        <w:t>巡察信息化建设</w:t>
      </w:r>
      <w:r>
        <w:rPr>
          <w:rFonts w:eastAsia="仿宋_GB2312" w:hint="eastAsia"/>
          <w:sz w:val="32"/>
          <w:szCs w:val="32"/>
        </w:rPr>
        <w:t>规划</w:t>
      </w:r>
      <w:r>
        <w:rPr>
          <w:rFonts w:eastAsia="仿宋_GB2312"/>
          <w:sz w:val="32"/>
          <w:szCs w:val="32"/>
        </w:rPr>
        <w:t>，负责</w:t>
      </w:r>
      <w:r>
        <w:rPr>
          <w:rFonts w:eastAsia="仿宋_GB2312" w:hint="eastAsia"/>
          <w:sz w:val="32"/>
          <w:szCs w:val="32"/>
        </w:rPr>
        <w:t>全</w:t>
      </w:r>
      <w:r>
        <w:rPr>
          <w:rFonts w:eastAsia="仿宋_GB2312" w:hint="eastAsia"/>
          <w:sz w:val="32"/>
          <w:szCs w:val="32"/>
        </w:rPr>
        <w:t>县</w:t>
      </w:r>
      <w:r>
        <w:rPr>
          <w:rFonts w:eastAsia="仿宋_GB2312"/>
          <w:sz w:val="32"/>
          <w:szCs w:val="32"/>
        </w:rPr>
        <w:t>巡察信息平台的建设、管理、运行、维护</w:t>
      </w:r>
      <w:r>
        <w:rPr>
          <w:rFonts w:eastAsia="仿宋_GB2312" w:hint="eastAsia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集中管理巡察数据信息，确保涉密信息和网络安全，推进巡察档案电子化，监测</w:t>
      </w:r>
      <w:r>
        <w:rPr>
          <w:rFonts w:eastAsia="仿宋_GB2312" w:hint="eastAsia"/>
          <w:sz w:val="32"/>
          <w:szCs w:val="32"/>
        </w:rPr>
        <w:t>并协助处理网络</w:t>
      </w:r>
      <w:r>
        <w:rPr>
          <w:rFonts w:eastAsia="仿宋_GB2312"/>
          <w:sz w:val="32"/>
          <w:szCs w:val="32"/>
        </w:rPr>
        <w:t>舆情</w:t>
      </w:r>
      <w:r>
        <w:rPr>
          <w:rFonts w:eastAsia="仿宋_GB2312" w:hint="eastAsia"/>
          <w:sz w:val="32"/>
          <w:szCs w:val="32"/>
        </w:rPr>
        <w:t>的工作职责，</w:t>
      </w:r>
      <w:r>
        <w:rPr>
          <w:rFonts w:eastAsia="仿宋_GB2312" w:hint="eastAsia"/>
          <w:sz w:val="32"/>
          <w:szCs w:val="32"/>
        </w:rPr>
        <w:t>具体如下：</w:t>
      </w:r>
    </w:p>
    <w:p w:rsidR="00923725" w:rsidRDefault="005B17D2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（一）</w:t>
      </w:r>
      <w:r>
        <w:rPr>
          <w:rFonts w:eastAsia="仿宋_GB2312"/>
          <w:sz w:val="32"/>
          <w:szCs w:val="32"/>
        </w:rPr>
        <w:t>参与全</w:t>
      </w:r>
      <w:r>
        <w:rPr>
          <w:rFonts w:eastAsia="仿宋_GB2312" w:hint="eastAsia"/>
          <w:sz w:val="32"/>
          <w:szCs w:val="32"/>
        </w:rPr>
        <w:t>县</w:t>
      </w:r>
      <w:r>
        <w:rPr>
          <w:rFonts w:eastAsia="仿宋_GB2312"/>
          <w:sz w:val="32"/>
          <w:szCs w:val="32"/>
        </w:rPr>
        <w:t>巡察信息化建设规划</w:t>
      </w:r>
      <w:r>
        <w:rPr>
          <w:rFonts w:eastAsia="仿宋_GB2312" w:hint="eastAsia"/>
          <w:sz w:val="32"/>
          <w:szCs w:val="32"/>
        </w:rPr>
        <w:t>；</w:t>
      </w:r>
    </w:p>
    <w:p w:rsidR="00923725" w:rsidRDefault="005B17D2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（二）</w:t>
      </w:r>
      <w:r>
        <w:rPr>
          <w:rFonts w:eastAsia="仿宋_GB2312"/>
          <w:sz w:val="32"/>
          <w:szCs w:val="32"/>
        </w:rPr>
        <w:t>负责巡察系统</w:t>
      </w:r>
      <w:r>
        <w:rPr>
          <w:rFonts w:eastAsia="仿宋_GB2312" w:hint="eastAsia"/>
          <w:sz w:val="32"/>
          <w:szCs w:val="32"/>
        </w:rPr>
        <w:t>研发</w:t>
      </w:r>
      <w:r>
        <w:rPr>
          <w:rFonts w:eastAsia="仿宋_GB2312"/>
          <w:sz w:val="32"/>
          <w:szCs w:val="32"/>
        </w:rPr>
        <w:t>运用，巡察信息平台的建设、管理、运行、维护</w:t>
      </w:r>
      <w:r>
        <w:rPr>
          <w:rFonts w:eastAsia="仿宋_GB2312" w:hint="eastAsia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数据分析指挥中心管理</w:t>
      </w:r>
      <w:r>
        <w:rPr>
          <w:rFonts w:eastAsia="仿宋_GB2312" w:hint="eastAsia"/>
          <w:sz w:val="32"/>
          <w:szCs w:val="32"/>
        </w:rPr>
        <w:t>；</w:t>
      </w:r>
    </w:p>
    <w:p w:rsidR="00923725" w:rsidRDefault="005B17D2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（三）</w:t>
      </w:r>
      <w:r>
        <w:rPr>
          <w:rFonts w:eastAsia="仿宋_GB2312"/>
          <w:sz w:val="32"/>
          <w:szCs w:val="32"/>
        </w:rPr>
        <w:t>负责巡视巡察系统的培训、推广，指导</w:t>
      </w:r>
      <w:r>
        <w:rPr>
          <w:rFonts w:eastAsia="仿宋_GB2312" w:hint="eastAsia"/>
          <w:sz w:val="32"/>
          <w:szCs w:val="32"/>
        </w:rPr>
        <w:t>县</w:t>
      </w:r>
      <w:r>
        <w:rPr>
          <w:rFonts w:eastAsia="仿宋_GB2312" w:hint="eastAsia"/>
          <w:sz w:val="32"/>
          <w:szCs w:val="32"/>
        </w:rPr>
        <w:t>委</w:t>
      </w:r>
      <w:r>
        <w:rPr>
          <w:rFonts w:eastAsia="仿宋_GB2312"/>
          <w:sz w:val="32"/>
          <w:szCs w:val="32"/>
        </w:rPr>
        <w:t>巡察机构提高信息化水平</w:t>
      </w:r>
      <w:r>
        <w:rPr>
          <w:rFonts w:eastAsia="仿宋_GB2312" w:hint="eastAsia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抓好巡察信息化人才队伍建设</w:t>
      </w:r>
      <w:r>
        <w:rPr>
          <w:rFonts w:eastAsia="仿宋_GB2312" w:hint="eastAsia"/>
          <w:sz w:val="32"/>
          <w:szCs w:val="32"/>
        </w:rPr>
        <w:t>；</w:t>
      </w:r>
    </w:p>
    <w:p w:rsidR="00923725" w:rsidRDefault="005B17D2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（四）</w:t>
      </w:r>
      <w:r>
        <w:rPr>
          <w:rFonts w:eastAsia="仿宋_GB2312"/>
          <w:sz w:val="32"/>
          <w:szCs w:val="32"/>
        </w:rPr>
        <w:t>完善巡察统计分析指标体系，负责巡察信息数据统计、</w:t>
      </w:r>
      <w:r>
        <w:rPr>
          <w:rFonts w:eastAsia="仿宋_GB2312" w:hint="eastAsia"/>
          <w:sz w:val="32"/>
          <w:szCs w:val="32"/>
        </w:rPr>
        <w:t>分析、</w:t>
      </w:r>
      <w:r>
        <w:rPr>
          <w:rFonts w:eastAsia="仿宋_GB2312"/>
          <w:sz w:val="32"/>
          <w:szCs w:val="32"/>
        </w:rPr>
        <w:t>报送和综合利用</w:t>
      </w:r>
      <w:r>
        <w:rPr>
          <w:rFonts w:eastAsia="仿宋_GB2312" w:hint="eastAsia"/>
          <w:sz w:val="32"/>
          <w:szCs w:val="32"/>
        </w:rPr>
        <w:t>；</w:t>
      </w:r>
    </w:p>
    <w:p w:rsidR="00923725" w:rsidRDefault="005B17D2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（五）负责</w:t>
      </w:r>
      <w:r>
        <w:rPr>
          <w:rFonts w:eastAsia="仿宋_GB2312"/>
          <w:sz w:val="32"/>
          <w:szCs w:val="32"/>
        </w:rPr>
        <w:t>巡察工作有关资料的收集、整理、归档</w:t>
      </w:r>
      <w:r>
        <w:rPr>
          <w:rFonts w:eastAsia="仿宋_GB2312" w:hint="eastAsia"/>
          <w:sz w:val="32"/>
          <w:szCs w:val="32"/>
        </w:rPr>
        <w:t>及电子化；</w:t>
      </w:r>
    </w:p>
    <w:p w:rsidR="00923725" w:rsidRDefault="005B17D2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（六）负责</w:t>
      </w:r>
      <w:r>
        <w:rPr>
          <w:rFonts w:eastAsia="仿宋_GB2312"/>
          <w:sz w:val="32"/>
          <w:szCs w:val="32"/>
        </w:rPr>
        <w:t>涉密信息和网络安全</w:t>
      </w:r>
      <w:r>
        <w:rPr>
          <w:rFonts w:eastAsia="仿宋_GB2312" w:hint="eastAsia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监测</w:t>
      </w:r>
      <w:r>
        <w:rPr>
          <w:rFonts w:eastAsia="仿宋_GB2312" w:hint="eastAsia"/>
          <w:sz w:val="32"/>
          <w:szCs w:val="32"/>
        </w:rPr>
        <w:t>并协助处理网络</w:t>
      </w:r>
      <w:r>
        <w:rPr>
          <w:rFonts w:eastAsia="仿宋_GB2312"/>
          <w:sz w:val="32"/>
          <w:szCs w:val="32"/>
        </w:rPr>
        <w:t>舆情</w:t>
      </w:r>
      <w:r>
        <w:rPr>
          <w:rFonts w:eastAsia="仿宋_GB2312" w:hint="eastAsia"/>
          <w:sz w:val="32"/>
          <w:szCs w:val="32"/>
        </w:rPr>
        <w:t>；</w:t>
      </w:r>
    </w:p>
    <w:p w:rsidR="00923725" w:rsidRDefault="005B17D2">
      <w:pPr>
        <w:spacing w:line="56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（七）</w:t>
      </w:r>
      <w:r>
        <w:rPr>
          <w:rFonts w:eastAsia="仿宋_GB2312"/>
          <w:sz w:val="32"/>
          <w:szCs w:val="32"/>
        </w:rPr>
        <w:t>完成</w:t>
      </w:r>
      <w:r>
        <w:rPr>
          <w:rFonts w:eastAsia="仿宋_GB2312" w:hint="eastAsia"/>
          <w:sz w:val="32"/>
          <w:szCs w:val="32"/>
        </w:rPr>
        <w:t>县</w:t>
      </w:r>
      <w:r>
        <w:rPr>
          <w:rFonts w:eastAsia="仿宋_GB2312" w:hint="eastAsia"/>
          <w:sz w:val="32"/>
          <w:szCs w:val="32"/>
        </w:rPr>
        <w:t>委</w:t>
      </w:r>
      <w:r>
        <w:rPr>
          <w:rFonts w:eastAsia="仿宋_GB2312"/>
          <w:sz w:val="32"/>
          <w:szCs w:val="32"/>
        </w:rPr>
        <w:t>巡察工作领导小组</w:t>
      </w:r>
      <w:r>
        <w:rPr>
          <w:rFonts w:eastAsia="仿宋_GB2312" w:hint="eastAsia"/>
          <w:sz w:val="32"/>
          <w:szCs w:val="32"/>
        </w:rPr>
        <w:t>办公室</w:t>
      </w:r>
      <w:r>
        <w:rPr>
          <w:rFonts w:eastAsia="仿宋_GB2312"/>
          <w:sz w:val="32"/>
          <w:szCs w:val="32"/>
        </w:rPr>
        <w:t>交办的其他事项。</w:t>
      </w:r>
    </w:p>
    <w:p w:rsidR="00923725" w:rsidRDefault="005B17D2">
      <w:pPr>
        <w:spacing w:line="560" w:lineRule="exact"/>
        <w:ind w:firstLine="64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二、单位地址</w:t>
      </w:r>
      <w:bookmarkStart w:id="0" w:name="_GoBack"/>
      <w:bookmarkEnd w:id="0"/>
    </w:p>
    <w:p w:rsidR="00923725" w:rsidRDefault="005B17D2">
      <w:pPr>
        <w:spacing w:line="560" w:lineRule="exact"/>
        <w:ind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lastRenderedPageBreak/>
        <w:t>富民县环城西</w:t>
      </w:r>
      <w:r>
        <w:rPr>
          <w:rFonts w:ascii="Times New Roman" w:eastAsia="仿宋_GB2312" w:hAnsi="Times New Roman" w:cs="Times New Roman"/>
          <w:sz w:val="32"/>
          <w:szCs w:val="32"/>
        </w:rPr>
        <w:t>路</w:t>
      </w:r>
      <w:r>
        <w:rPr>
          <w:rFonts w:ascii="Times New Roman" w:eastAsia="仿宋_GB2312" w:hAnsi="Times New Roman" w:cs="Times New Roman"/>
          <w:sz w:val="32"/>
          <w:szCs w:val="32"/>
        </w:rPr>
        <w:t>62</w:t>
      </w:r>
      <w:r>
        <w:rPr>
          <w:rFonts w:eastAsia="仿宋_GB2312" w:hint="eastAsia"/>
          <w:sz w:val="32"/>
          <w:szCs w:val="32"/>
        </w:rPr>
        <w:t>号。</w:t>
      </w:r>
    </w:p>
    <w:p w:rsidR="00923725" w:rsidRDefault="005B17D2">
      <w:pPr>
        <w:spacing w:line="560" w:lineRule="exact"/>
        <w:ind w:firstLineChars="200" w:firstLine="64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三、联系人及电话</w:t>
      </w:r>
    </w:p>
    <w:p w:rsidR="00923725" w:rsidRDefault="005B17D2">
      <w:pPr>
        <w:spacing w:line="560" w:lineRule="exact"/>
        <w:ind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联系人：张</w:t>
      </w:r>
      <w:r w:rsidR="00574427">
        <w:rPr>
          <w:rFonts w:eastAsia="仿宋_GB2312" w:hint="eastAsia"/>
          <w:sz w:val="32"/>
          <w:szCs w:val="32"/>
        </w:rPr>
        <w:t>老师</w:t>
      </w:r>
    </w:p>
    <w:p w:rsidR="00923725" w:rsidRDefault="005B17D2">
      <w:pPr>
        <w:spacing w:line="560" w:lineRule="exact"/>
        <w:ind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联系电话：</w:t>
      </w:r>
      <w:r>
        <w:rPr>
          <w:rFonts w:ascii="Times New Roman" w:eastAsia="仿宋_GB2312" w:hAnsi="Times New Roman" w:cs="Times New Roman"/>
          <w:sz w:val="32"/>
          <w:szCs w:val="32"/>
        </w:rPr>
        <w:t>0871-68813976</w:t>
      </w:r>
    </w:p>
    <w:sectPr w:rsidR="00923725" w:rsidSect="00923725">
      <w:footerReference w:type="default" r:id="rId7"/>
      <w:pgSz w:w="11906" w:h="16838"/>
      <w:pgMar w:top="2098" w:right="1531" w:bottom="1984" w:left="1531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17D2" w:rsidRDefault="005B17D2" w:rsidP="00923725">
      <w:r>
        <w:separator/>
      </w:r>
    </w:p>
  </w:endnote>
  <w:endnote w:type="continuationSeparator" w:id="1">
    <w:p w:rsidR="005B17D2" w:rsidRDefault="005B17D2" w:rsidP="009237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725" w:rsidRDefault="00923725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04pt;margin-top:0;width:2in;height:2in;z-index:251658240;mso-wrap-style:none;mso-position-horizontal:outside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 filled="f" stroked="f" strokeweight=".5pt">
          <v:textbox style="mso-fit-shape-to-text:t" inset="0,0,0,0">
            <w:txbxContent>
              <w:p w:rsidR="00923725" w:rsidRDefault="00923725">
                <w:pPr>
                  <w:pStyle w:val="a3"/>
                  <w:rPr>
                    <w:rFonts w:ascii="Batang" w:eastAsia="Batang" w:hAnsi="Batang" w:cs="Batang"/>
                    <w:sz w:val="28"/>
                    <w:szCs w:val="28"/>
                  </w:rPr>
                </w:pPr>
                <w:r>
                  <w:rPr>
                    <w:rFonts w:ascii="Batang" w:eastAsia="Batang" w:hAnsi="Batang" w:cs="Batang" w:hint="eastAsia"/>
                    <w:sz w:val="28"/>
                    <w:szCs w:val="28"/>
                  </w:rPr>
                  <w:fldChar w:fldCharType="begin"/>
                </w:r>
                <w:r w:rsidR="005B17D2">
                  <w:rPr>
                    <w:rFonts w:ascii="Batang" w:eastAsia="Batang" w:hAnsi="Batang" w:cs="Batang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Batang" w:eastAsia="Batang" w:hAnsi="Batang" w:cs="Batang" w:hint="eastAsia"/>
                    <w:sz w:val="28"/>
                    <w:szCs w:val="28"/>
                  </w:rPr>
                  <w:fldChar w:fldCharType="separate"/>
                </w:r>
                <w:r w:rsidR="00574427">
                  <w:rPr>
                    <w:rFonts w:ascii="Batang" w:eastAsia="Batang" w:hAnsi="Batang" w:cs="Batang"/>
                    <w:noProof/>
                    <w:sz w:val="28"/>
                    <w:szCs w:val="28"/>
                  </w:rPr>
                  <w:t>- 1 -</w:t>
                </w:r>
                <w:r>
                  <w:rPr>
                    <w:rFonts w:ascii="Batang" w:eastAsia="Batang" w:hAnsi="Batang" w:cs="Batang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17D2" w:rsidRDefault="005B17D2" w:rsidP="00923725">
      <w:r>
        <w:separator/>
      </w:r>
    </w:p>
  </w:footnote>
  <w:footnote w:type="continuationSeparator" w:id="1">
    <w:p w:rsidR="005B17D2" w:rsidRDefault="005B17D2" w:rsidP="0092372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7693418"/>
    <w:rsid w:val="00574427"/>
    <w:rsid w:val="005B17D2"/>
    <w:rsid w:val="00923725"/>
    <w:rsid w:val="0ABE212A"/>
    <w:rsid w:val="40F66594"/>
    <w:rsid w:val="576934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372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2372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923725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74</Words>
  <Characters>422</Characters>
  <Application>Microsoft Office Word</Application>
  <DocSecurity>0</DocSecurity>
  <Lines>3</Lines>
  <Paragraphs>1</Paragraphs>
  <ScaleCrop>false</ScaleCrop>
  <Company>昆明市富民县党政机关单位</Company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</cp:revision>
  <dcterms:created xsi:type="dcterms:W3CDTF">2021-11-11T03:27:00Z</dcterms:created>
  <dcterms:modified xsi:type="dcterms:W3CDTF">2021-12-17T09:55:00Z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