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6"/>
          <w:szCs w:val="2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6"/>
          <w:szCs w:val="26"/>
          <w:shd w:val="clear" w:fill="FFFFFF"/>
          <w:lang w:val="en-US" w:eastAsia="zh-CN"/>
        </w:rPr>
        <w:t>昆明市公安机关2022年公开招聘文职辅警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32323"/>
          <w:spacing w:val="0"/>
          <w:sz w:val="26"/>
          <w:szCs w:val="26"/>
          <w:shd w:val="clear" w:fill="FFFFFF"/>
        </w:rPr>
        <w:t>笔试新冠肺炎疫情防控告知暨承诺书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" w:afterAutospacing="0" w:line="368" w:lineRule="atLeast"/>
        <w:ind w:left="0" w:right="0" w:firstLine="516"/>
      </w:pP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一、考生须考前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天提前申领“云南健康码”和“通信大数据行程卡”，并于考试前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48</w:t>
      </w: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小时内进行新冠病毒核酸检测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（即检测有效时间为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  <w:lang w:val="en-US" w:eastAsia="zh-CN"/>
        </w:rPr>
        <w:t>2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月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  <w:lang w:val="en-US" w:eastAsia="zh-CN"/>
        </w:rPr>
        <w:t>18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日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  <w:lang w:val="en-US" w:eastAsia="zh-CN"/>
        </w:rPr>
        <w:t>之后，含2月18日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）。</w:t>
      </w: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做好日体温测量和健康状况监测，持续关注健康码状态，有异常情况须及时报告</w:t>
      </w: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  <w:lang w:val="en-US" w:eastAsia="zh-CN"/>
        </w:rPr>
        <w:t>主考单位</w:t>
      </w: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" w:afterAutospacing="0" w:line="368" w:lineRule="atLeast"/>
        <w:ind w:left="0" w:right="0" w:firstLine="516"/>
      </w:pP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二、考生打印准考证前应仔细阅读《</w:t>
      </w: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  <w:lang w:val="en-US" w:eastAsia="zh-CN"/>
        </w:rPr>
        <w:t>昆明市公安机关2022年公开招聘文职辅警</w:t>
      </w: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笔试新冠肺炎疫情防控告知暨承诺书》，下载打印准考证即视为认同并签署《</w:t>
      </w: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  <w:lang w:val="en-US" w:eastAsia="zh-CN"/>
        </w:rPr>
        <w:t>昆明市公安机关2022年公开招聘文职辅警</w:t>
      </w: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笔试新冠肺炎疫情防控告知暨承诺书》。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" w:afterAutospacing="0" w:line="368" w:lineRule="atLeast"/>
        <w:ind w:left="0" w:right="0" w:firstLine="516"/>
      </w:pP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三、考试当天，考生应至少提前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小时到达考点。考生进入考点前，应当主动出示本人“云南健康码”“通信大数据行程卡”信息，出具考试前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48</w:t>
      </w: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小时内有效核酸检测阴性证明，按要求主动接受体温测量。未出具核酸检测阴性证明的，不得进入考点。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" w:afterAutospacing="0" w:line="368" w:lineRule="atLeast"/>
        <w:ind w:left="0" w:right="0" w:firstLine="516"/>
      </w:pP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（一）“云南健康码”为绿码，“通信大数据行程卡”为绿码且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14</w:t>
      </w: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日内未到过存在中高风险地区的城市（即行程卡绿码中无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*</w:t>
      </w: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号标记），现场测量体温正常（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≤37.3℃</w:t>
      </w: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），考前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48</w:t>
      </w: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小时内核酸检测结果为阴性的考生，可进入考点参加笔试。体温异常（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&gt;37.3℃</w:t>
      </w: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）由驻点医疗专业防疫人员进行初步排查，可排除疑似新冠肺炎的，经询问个人身体状况，能坚持考试者，由工作人员引导至备用考场进行笔试。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" w:afterAutospacing="0" w:line="368" w:lineRule="atLeast"/>
        <w:ind w:left="0" w:right="0" w:firstLine="516"/>
      </w:pP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（二）“云南健康码”为黄码，“通信大数据行程卡”显示到过国内中风险地区的城市的考生，须提供笔试前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天内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次（每次间隔不低于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24</w:t>
      </w: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小时）有效的核酸检测阴性证明，现场测量体温正常（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≤37.3℃</w:t>
      </w: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）可进入普通考场参加考试，未提供证明的不得进入考点。体温异常（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&gt;37.3℃</w:t>
      </w: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）由驻点医疗专业防疫人员进行初步排查，可排除疑似新冠肺炎的，经询问个人身体状况，能坚持考试者，由工作人员引导至备用考场进行笔试。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" w:afterAutospacing="0" w:line="368" w:lineRule="atLeast"/>
        <w:ind w:left="0" w:right="0" w:firstLine="516"/>
      </w:pP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（三）近期有过边境县（市、区）旅居史的考生，须提供笔试前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天内两次（最近一次检测应在考试前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48</w:t>
      </w: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小时内）有效的核酸检测阴性证明。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" w:afterAutospacing="0" w:line="368" w:lineRule="atLeast"/>
        <w:ind w:left="0" w:right="0" w:firstLine="516"/>
      </w:pP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（四）近一个月内有境外旅居史的考生，须提供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14</w:t>
      </w: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天有效的集中医学隔离观察证明和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天有效居家隔离观察证明、考试前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天内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次（每次间隔不少于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24</w:t>
      </w: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小时）有效的核酸检测阴性证明，现场测量体温正常（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≤37.3℃</w:t>
      </w: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）可进入普通考场参加考试，未提供证明的不得进入考点。体温异常（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&gt;37.3℃</w:t>
      </w: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）由驻点医疗专业防疫人员进行初步排查，可排除疑似新冠肺炎的，经询问个人身体状况，能坚持考试者，由工作人员引导至备用考场进行笔试。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" w:afterAutospacing="0" w:line="368" w:lineRule="atLeast"/>
        <w:ind w:left="0" w:right="0" w:firstLine="516"/>
      </w:pP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（五）“云南健康码”为红码的考生不得进入考点。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" w:afterAutospacing="0" w:line="368" w:lineRule="atLeast"/>
        <w:ind w:left="0" w:right="0" w:firstLine="516"/>
      </w:pP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（六）身体有其他异常情况的考生，需配合驻点医疗专业防疫人员做好健康风险研判。经复测复查确有发热或呼吸道异常症状的考生，由驻点医疗专业防疫人员进行个案研判，对能排除疑似新冠肺炎且具备继续考试条件的，转移至备用考场考试，对不能排除的，一律由负压救护车转运至定点医院就诊排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" w:afterAutospacing="0" w:line="368" w:lineRule="atLeast"/>
        <w:ind w:left="0" w:right="0" w:firstLine="516"/>
      </w:pP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四、考生自备一次性医用口罩，赴考时如乘坐公共交通工具，需要全程佩戴口罩，可佩戴一次性手套，并做好手部卫生，同时注意保持安全社交距离。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" w:afterAutospacing="0" w:line="368" w:lineRule="atLeast"/>
        <w:ind w:left="0" w:right="0" w:firstLine="516"/>
      </w:pP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五、考试期间，考生要自觉维护考试秩序，与其他考生保持安全社交距离，服从现场工作人员安排，考试结束后按规定有序离场。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" w:afterAutospacing="0" w:line="368" w:lineRule="atLeast"/>
        <w:ind w:left="0" w:right="0" w:firstLine="516"/>
      </w:pP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六、考生如因有相关旅居史、密切接触史等流行病学史被集中隔离，笔试当天无法到达考点的，视为主动放弃考试资格。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" w:afterAutospacing="0" w:line="368" w:lineRule="atLeast"/>
        <w:ind w:left="0" w:right="0" w:firstLine="516"/>
      </w:pP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七、请考生注意个人防护，考生进入考点内，除核验信息时须配合摘下口罩以外，考试全程应佩戴一次性医用口罩。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" w:afterAutospacing="0" w:line="368" w:lineRule="atLeast"/>
        <w:ind w:left="0" w:right="0" w:firstLine="516"/>
      </w:pP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八、如果考试前出现新的疫情变化，需要进一步明确疫情防控要求甚至推迟考试的，将通过云南考试招聘网站（www.ynkszp.com/）发布相关公告，请广大考生密切关注公告信息。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" w:afterAutospacing="0" w:line="368" w:lineRule="atLeast"/>
        <w:ind w:left="0" w:right="0" w:firstLine="516"/>
      </w:pP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九、考生凡隐瞒或谎报旅居史、接触史、健康状况等疫情防控重点信息，不配合工作人员进行防疫检测、询问等的，取消考试资格，如有违法情况，将依法追究法律责任。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" w:afterAutospacing="0" w:line="368" w:lineRule="atLeast"/>
        <w:ind w:left="0" w:right="0" w:firstLine="1284"/>
        <w:jc w:val="right"/>
      </w:pP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 </w:t>
      </w: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32323"/>
          <w:spacing w:val="0"/>
          <w:sz w:val="25"/>
          <w:szCs w:val="25"/>
          <w:shd w:val="clear" w:fill="FFFFFF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昆明市公安局</w:t>
      </w:r>
    </w:p>
    <w:p>
      <w:pPr>
        <w:ind w:firstLine="4518" w:firstLineChars="1800"/>
        <w:rPr>
          <w:rFonts w:hint="eastAsia" w:ascii="宋体" w:hAnsi="宋体" w:eastAsia="宋体" w:cs="宋体"/>
          <w:b/>
          <w:bCs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昆明市人才市场管理办公室</w:t>
      </w: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              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32323"/>
          <w:spacing w:val="0"/>
          <w:sz w:val="25"/>
          <w:szCs w:val="25"/>
          <w:shd w:val="clear" w:fill="FFFFFF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 xml:space="preserve"> 2022年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32323"/>
          <w:spacing w:val="0"/>
          <w:sz w:val="25"/>
          <w:szCs w:val="25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32323"/>
          <w:spacing w:val="0"/>
          <w:sz w:val="25"/>
          <w:szCs w:val="25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  <w:t>日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232323"/>
          <w:spacing w:val="0"/>
          <w:sz w:val="25"/>
          <w:szCs w:val="25"/>
          <w:shd w:val="clear" w:fill="FFFFFF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7509D"/>
    <w:rsid w:val="242316C6"/>
    <w:rsid w:val="3F802260"/>
    <w:rsid w:val="51F7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2022-02-07T07:31:00Z</dcterms:created>
  <dc:creator>乂藍</dc:creator>
  <cp:lastModifiedBy>乂藍</cp:lastModifiedBy>
  <dcterms:modified xsi:type="dcterms:W3CDTF">2022-02-09T03:31:07Z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82581494F5F1426C91888B3CE0A3109F</vt:lpwstr>
  </property>
</Properties>
</file>