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88DE" w14:textId="77777777" w:rsidR="00A624D5" w:rsidRPr="00A624D5" w:rsidRDefault="00A624D5" w:rsidP="00A624D5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624D5">
        <w:rPr>
          <w:rFonts w:ascii="Times New Roman" w:eastAsia="黑体" w:hAnsi="Times New Roman" w:cs="Times New Roman"/>
          <w:sz w:val="32"/>
          <w:szCs w:val="32"/>
        </w:rPr>
        <w:t>附件</w:t>
      </w:r>
      <w:r w:rsidRPr="00A624D5">
        <w:rPr>
          <w:rFonts w:ascii="Times New Roman" w:eastAsia="黑体" w:hAnsi="Times New Roman" w:cs="Times New Roman"/>
          <w:sz w:val="32"/>
          <w:szCs w:val="32"/>
        </w:rPr>
        <w:t>1</w:t>
      </w:r>
    </w:p>
    <w:p w14:paraId="547450FD" w14:textId="77777777" w:rsidR="00A624D5" w:rsidRPr="00A624D5" w:rsidRDefault="00A624D5" w:rsidP="00A624D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624D5">
        <w:rPr>
          <w:rFonts w:ascii="Times New Roman" w:eastAsia="方正小标宋简体" w:hAnsi="Times New Roman" w:cs="Times New Roman"/>
          <w:sz w:val="44"/>
          <w:szCs w:val="44"/>
        </w:rPr>
        <w:t>安宁市</w:t>
      </w:r>
      <w:r w:rsidRPr="00A624D5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Pr="00A624D5"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 w:rsidRPr="00A624D5">
        <w:rPr>
          <w:rFonts w:ascii="Times New Roman" w:eastAsia="方正小标宋简体" w:hAnsi="Times New Roman" w:cs="Times New Roman"/>
          <w:sz w:val="44"/>
          <w:szCs w:val="44"/>
        </w:rPr>
        <w:t>年村（社区）青年人才选聘计划表</w:t>
      </w:r>
    </w:p>
    <w:tbl>
      <w:tblPr>
        <w:tblpPr w:leftFromText="180" w:rightFromText="180" w:vertAnchor="text" w:horzAnchor="page" w:tblpX="1493" w:tblpY="254"/>
        <w:tblOverlap w:val="never"/>
        <w:tblW w:w="13923" w:type="dxa"/>
        <w:tblLayout w:type="fixed"/>
        <w:tblLook w:val="04A0" w:firstRow="1" w:lastRow="0" w:firstColumn="1" w:lastColumn="0" w:noHBand="0" w:noVBand="1"/>
      </w:tblPr>
      <w:tblGrid>
        <w:gridCol w:w="853"/>
        <w:gridCol w:w="1550"/>
        <w:gridCol w:w="1074"/>
        <w:gridCol w:w="1991"/>
        <w:gridCol w:w="1605"/>
        <w:gridCol w:w="1849"/>
        <w:gridCol w:w="5001"/>
      </w:tblGrid>
      <w:tr w:rsidR="00A624D5" w:rsidRPr="00A624D5" w14:paraId="1DB9030C" w14:textId="77777777" w:rsidTr="0099304B">
        <w:trPr>
          <w:trHeight w:val="4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D76D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 w:rsidRPr="00A624D5"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678" w14:textId="561A9921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 w:rsidRPr="00A624D5"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街道</w:t>
            </w:r>
            <w:r w:rsidR="00075115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(</w:t>
            </w:r>
            <w:r w:rsidR="00075115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岗位</w:t>
            </w:r>
            <w:r w:rsidR="00075115"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BA70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 w:rsidRPr="00A624D5"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招录人数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34A" w14:textId="785C168B" w:rsidR="00A624D5" w:rsidRPr="00A624D5" w:rsidRDefault="00075115" w:rsidP="00A624D5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分配村（社区）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CE76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 w:rsidRPr="00A624D5"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学历要求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5304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 w:rsidRPr="00A624D5"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生源或户籍要求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AB99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 w:rsidRPr="00A624D5"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备注</w:t>
            </w:r>
          </w:p>
        </w:tc>
      </w:tr>
      <w:tr w:rsidR="00A624D5" w:rsidRPr="00A624D5" w14:paraId="76F96209" w14:textId="77777777" w:rsidTr="0099304B">
        <w:trPr>
          <w:trHeight w:val="54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9D94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15C6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连然街道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330F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9007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宁湖社区、金方社区、武家庄村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449E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大学本科及以上文化程度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6B5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具有安宁市户口或属安宁市生源</w:t>
            </w:r>
          </w:p>
        </w:tc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310B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除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2023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年应届高校毕业生外，国家统一招生的普通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高校毕业生离校时和在国家规定的二年择业期内未落实工作单位的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2021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、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2022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年毕业生</w:t>
            </w:r>
          </w:p>
        </w:tc>
      </w:tr>
      <w:tr w:rsidR="00A624D5" w:rsidRPr="00A624D5" w14:paraId="2721C028" w14:textId="77777777" w:rsidTr="0099304B">
        <w:trPr>
          <w:trHeight w:val="9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FAD0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EE08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金方街道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7508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A2B9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小罗白社区</w:t>
            </w: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、阳光社区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85EC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大学本科及以上文化程度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8C18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具有安宁市户口或属安宁市生源</w:t>
            </w:r>
          </w:p>
        </w:tc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5AFE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除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2023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年应届高校毕业生外，国家统一招生的普通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高校毕业生离校时和在国家规定的二年择业期内未落实工作单位的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2021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、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2022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年毕业生</w:t>
            </w:r>
          </w:p>
        </w:tc>
      </w:tr>
      <w:tr w:rsidR="00A624D5" w:rsidRPr="00A624D5" w14:paraId="75872F6A" w14:textId="77777777" w:rsidTr="0099304B">
        <w:trPr>
          <w:trHeight w:val="65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7800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E0E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八街街道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A1B3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15DC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吴里坝村</w:t>
            </w: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相连村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7DDA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大学本科及以上文化程度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E15F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具有安宁市户口或属安宁市生源</w:t>
            </w:r>
          </w:p>
        </w:tc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D6CD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除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2023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年应届高校毕业生外，国家统一招生的普通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高校毕业生离校时和在国家规定的二年择业期内未落实工作单位的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2021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、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2022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年毕业生</w:t>
            </w:r>
          </w:p>
        </w:tc>
      </w:tr>
      <w:tr w:rsidR="00A624D5" w:rsidRPr="00A624D5" w14:paraId="537E75A5" w14:textId="77777777" w:rsidTr="0099304B">
        <w:trPr>
          <w:trHeight w:val="67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F782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5C2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县街街道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A405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26E9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下元良村</w:t>
            </w: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、宁泊社区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A358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大学本科及以上文化程度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33A0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具有安宁市户口或属安宁市生源</w:t>
            </w:r>
          </w:p>
        </w:tc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DA2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除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2023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年应届高校毕业生外，国家统一招生的普通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高校毕业生离校时和在国家规定的二年择业期内未落实工作单位的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2021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、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2022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年毕业生</w:t>
            </w:r>
          </w:p>
        </w:tc>
      </w:tr>
      <w:tr w:rsidR="00A624D5" w:rsidRPr="00A624D5" w14:paraId="41360B87" w14:textId="77777777" w:rsidTr="0099304B">
        <w:trPr>
          <w:trHeight w:val="52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13F5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6FC0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太平新城街道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F91C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7146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万辉社区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7CEB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大学本科及以上文化程度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230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具有安宁市户口或属安宁市生源</w:t>
            </w:r>
          </w:p>
        </w:tc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4E28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除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2023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年应届高校毕业生外，国家统一招生的普通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高校毕业生离校时和在国家规定的二年择业期内未落实工作单位的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2021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、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2022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年毕业生）</w:t>
            </w:r>
          </w:p>
        </w:tc>
      </w:tr>
      <w:tr w:rsidR="00A624D5" w:rsidRPr="00A624D5" w14:paraId="0787AE2F" w14:textId="77777777" w:rsidTr="0099304B">
        <w:trPr>
          <w:trHeight w:val="55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2052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C14E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温泉街道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AD2C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30AD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羊角社区</w:t>
            </w: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甸中村</w:t>
            </w: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后山崀村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1F76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大学本科及以上文化程度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B7B3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具有安宁市户口或属安宁市生源</w:t>
            </w:r>
          </w:p>
        </w:tc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32F4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除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2023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年应届高校毕业生外，国家统一招生的普通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高校毕业生离校时和在国家规定的二年择业期内未落实工作单位的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2021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、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2022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年毕业生</w:t>
            </w:r>
          </w:p>
        </w:tc>
      </w:tr>
      <w:tr w:rsidR="00A624D5" w:rsidRPr="00A624D5" w14:paraId="5EBDB218" w14:textId="77777777" w:rsidTr="0099304B">
        <w:trPr>
          <w:trHeight w:val="51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F825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0B0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草铺街道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837B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F3D5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青龙哨村</w:t>
            </w: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、草铺社区、王家滩村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E64D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大学本科及以上文化程度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1375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具有安宁市户口或属安宁市生源</w:t>
            </w:r>
          </w:p>
        </w:tc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302B" w14:textId="77777777" w:rsidR="00A624D5" w:rsidRPr="00A624D5" w:rsidRDefault="00A624D5" w:rsidP="00A624D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除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2023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年应届高校毕业生外，国家统一招生的普通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高校毕业生离校时和在国家规定的二年择业期内未落实工作单位的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2021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、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2022</w:t>
            </w: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年毕业生</w:t>
            </w:r>
          </w:p>
        </w:tc>
      </w:tr>
      <w:tr w:rsidR="00A624D5" w:rsidRPr="00A624D5" w14:paraId="26B288B3" w14:textId="77777777" w:rsidTr="0099304B">
        <w:trPr>
          <w:trHeight w:val="270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1FB5" w14:textId="77777777" w:rsidR="00A624D5" w:rsidRPr="00A624D5" w:rsidRDefault="00A624D5" w:rsidP="00A624D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2631" w14:textId="77777777" w:rsidR="00A624D5" w:rsidRPr="00A624D5" w:rsidRDefault="00A624D5" w:rsidP="00A624D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24D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B8F" w14:textId="77777777" w:rsidR="00A624D5" w:rsidRPr="00A624D5" w:rsidRDefault="00A624D5" w:rsidP="00A624D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AAE9" w14:textId="77777777" w:rsidR="00A624D5" w:rsidRPr="00A624D5" w:rsidRDefault="00A624D5" w:rsidP="00A624D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7DF0" w14:textId="77777777" w:rsidR="00A624D5" w:rsidRPr="00A624D5" w:rsidRDefault="00A624D5" w:rsidP="00A624D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376" w14:textId="77777777" w:rsidR="00A624D5" w:rsidRPr="00A624D5" w:rsidRDefault="00A624D5" w:rsidP="00A624D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14:paraId="0E925766" w14:textId="77777777" w:rsidR="00A624D5" w:rsidRDefault="00A624D5"/>
    <w:sectPr w:rsidR="00A624D5">
      <w:footerReference w:type="default" r:id="rId6"/>
      <w:pgSz w:w="16838" w:h="11906" w:orient="landscape"/>
      <w:pgMar w:top="1531" w:right="2098" w:bottom="1531" w:left="198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F979" w14:textId="77777777" w:rsidR="000979D0" w:rsidRDefault="000979D0">
      <w:r>
        <w:separator/>
      </w:r>
    </w:p>
  </w:endnote>
  <w:endnote w:type="continuationSeparator" w:id="0">
    <w:p w14:paraId="0E5381BC" w14:textId="77777777" w:rsidR="000979D0" w:rsidRDefault="0009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BA77" w14:textId="77777777" w:rsidR="008346BF" w:rsidRDefault="00A624D5">
    <w:pPr>
      <w:pStyle w:val="a3"/>
      <w:tabs>
        <w:tab w:val="clear" w:pos="4153"/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A8F58" wp14:editId="453A1BD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5015DF" w14:textId="77777777" w:rsidR="008346BF" w:rsidRPr="00A624D5" w:rsidRDefault="00A624D5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 w:rsidRPr="00A624D5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A624D5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624D5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A624D5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624D5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 w:rsidRPr="00A624D5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A624D5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A8F5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25015DF" w14:textId="77777777" w:rsidR="008346BF" w:rsidRPr="00A624D5" w:rsidRDefault="00A624D5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 w:rsidRPr="00A624D5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Pr="00A624D5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A624D5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A624D5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A624D5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 w:rsidRPr="00A624D5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 w:rsidRPr="00A624D5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E9B8" w14:textId="77777777" w:rsidR="000979D0" w:rsidRDefault="000979D0">
      <w:r>
        <w:separator/>
      </w:r>
    </w:p>
  </w:footnote>
  <w:footnote w:type="continuationSeparator" w:id="0">
    <w:p w14:paraId="7AB5EFB5" w14:textId="77777777" w:rsidR="000979D0" w:rsidRDefault="0009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D5"/>
    <w:rsid w:val="00075115"/>
    <w:rsid w:val="000979D0"/>
    <w:rsid w:val="00A6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79D8"/>
  <w15:chartTrackingRefBased/>
  <w15:docId w15:val="{4CD92546-C575-41AD-AECD-91B9D050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62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A62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Youngguofeng</dc:creator>
  <cp:keywords/>
  <dc:description/>
  <cp:lastModifiedBy>Youngguofeng</cp:lastModifiedBy>
  <cp:revision>3</cp:revision>
  <dcterms:created xsi:type="dcterms:W3CDTF">2023-10-22T11:13:00Z</dcterms:created>
  <dcterms:modified xsi:type="dcterms:W3CDTF">2023-10-23T03:10:00Z</dcterms:modified>
</cp:coreProperties>
</file>